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9E" w:rsidRDefault="00A75D9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4034"/>
        <w:gridCol w:w="2813"/>
        <w:gridCol w:w="1372"/>
      </w:tblGrid>
      <w:tr w:rsidR="00A75D9E">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A75D9E" w:rsidRDefault="00A75D9E"/>
          <w:p w:rsidR="00A75D9E" w:rsidRDefault="00181559">
            <w:r>
              <w:t>Project:  ‘Marmite Housing’</w:t>
            </w:r>
          </w:p>
          <w:p w:rsidR="00A75D9E" w:rsidRDefault="00181559">
            <w:r>
              <w:t>Respondent:  Mary Pickering</w:t>
            </w:r>
          </w:p>
          <w:p w:rsidR="00A75D9E" w:rsidRDefault="00181559">
            <w:r>
              <w:t>Year of Birth: 1937</w:t>
            </w:r>
          </w:p>
          <w:p w:rsidR="00A75D9E" w:rsidRDefault="00181559">
            <w:r>
              <w:t xml:space="preserve">Age:  </w:t>
            </w:r>
          </w:p>
          <w:p w:rsidR="00A75D9E" w:rsidRDefault="00181559">
            <w:r>
              <w:t>Connection to project: Local Knowledge</w:t>
            </w:r>
          </w:p>
          <w:p w:rsidR="00A75D9E" w:rsidRDefault="00181559">
            <w:r>
              <w:t>Date of Interview: 5 August 2025</w:t>
            </w:r>
          </w:p>
          <w:p w:rsidR="00A75D9E" w:rsidRDefault="00181559">
            <w:r>
              <w:t>Interviewer:</w:t>
            </w:r>
            <w:r w:rsidR="00C171C8">
              <w:t xml:space="preserve"> </w:t>
            </w:r>
            <w:r>
              <w:t>Dr Sue Morr</w:t>
            </w:r>
            <w:r w:rsidR="00C171C8">
              <w:t>i</w:t>
            </w:r>
            <w:r>
              <w:t>son</w:t>
            </w:r>
          </w:p>
          <w:p w:rsidR="00A75D9E" w:rsidRDefault="00181559">
            <w:r>
              <w:t>Recording Agreement:  Yes</w:t>
            </w:r>
          </w:p>
          <w:p w:rsidR="00A75D9E" w:rsidRDefault="00181559">
            <w:r>
              <w:t>Information &amp; Consent: Yes</w:t>
            </w:r>
          </w:p>
          <w:p w:rsidR="00A75D9E" w:rsidRDefault="00181559">
            <w:r>
              <w:t>Photographic Images:  No  (Number of:   0    )</w:t>
            </w:r>
          </w:p>
          <w:p w:rsidR="00A75D9E" w:rsidRDefault="00181559">
            <w:r>
              <w:t>Length of Interview: 1.1.58</w:t>
            </w:r>
          </w:p>
          <w:p w:rsidR="00A75D9E" w:rsidRDefault="00181559">
            <w:r>
              <w:t xml:space="preserve">Location of Interview: Respondent’s home, </w:t>
            </w:r>
            <w:proofErr w:type="spellStart"/>
            <w:r>
              <w:t>Invergordon</w:t>
            </w:r>
            <w:proofErr w:type="spellEnd"/>
          </w:p>
          <w:p w:rsidR="00A75D9E" w:rsidRDefault="00181559">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A75D9E" w:rsidRDefault="00181559">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A75D9E" w:rsidRDefault="00A75D9E"/>
          <w:p w:rsidR="00A75D9E" w:rsidRDefault="00181559">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A75D9E" w:rsidRDefault="00A75D9E"/>
          <w:p w:rsidR="00A75D9E" w:rsidRDefault="00A75D9E"/>
          <w:p w:rsidR="00A75D9E" w:rsidRDefault="00A75D9E"/>
        </w:tc>
      </w:tr>
      <w:tr w:rsidR="00A75D9E">
        <w:tc>
          <w:tcPr>
            <w:tcW w:w="1387" w:type="dxa"/>
            <w:tcBorders>
              <w:top w:val="single" w:sz="12" w:space="0" w:color="auto"/>
              <w:left w:val="single" w:sz="18" w:space="0" w:color="auto"/>
              <w:bottom w:val="single" w:sz="12" w:space="0" w:color="auto"/>
            </w:tcBorders>
            <w:shd w:val="clear" w:color="auto" w:fill="auto"/>
          </w:tcPr>
          <w:p w:rsidR="00A75D9E" w:rsidRDefault="00181559">
            <w:r>
              <w:t>Time</w:t>
            </w:r>
          </w:p>
          <w:p w:rsidR="00A75D9E" w:rsidRDefault="00181559">
            <w:r>
              <w:t xml:space="preserve">(from: </w:t>
            </w:r>
            <w:proofErr w:type="spellStart"/>
            <w:r>
              <w:t>mins</w:t>
            </w:r>
            <w:proofErr w:type="spellEnd"/>
            <w:r>
              <w:t>/</w:t>
            </w:r>
            <w:proofErr w:type="spellStart"/>
            <w:r>
              <w:t>secs</w:t>
            </w:r>
            <w:proofErr w:type="spellEnd"/>
            <w:r>
              <w:t>)</w:t>
            </w:r>
          </w:p>
        </w:tc>
        <w:tc>
          <w:tcPr>
            <w:tcW w:w="6847" w:type="dxa"/>
            <w:gridSpan w:val="2"/>
            <w:tcBorders>
              <w:top w:val="single" w:sz="18" w:space="0" w:color="auto"/>
              <w:bottom w:val="single" w:sz="12" w:space="0" w:color="auto"/>
            </w:tcBorders>
            <w:shd w:val="clear" w:color="auto" w:fill="auto"/>
          </w:tcPr>
          <w:p w:rsidR="00A75D9E" w:rsidRDefault="00181559">
            <w:r>
              <w:t>Description</w:t>
            </w:r>
          </w:p>
          <w:p w:rsidR="00A75D9E" w:rsidRDefault="00A75D9E"/>
          <w:p w:rsidR="00A75D9E" w:rsidRDefault="00A75D9E">
            <w:pPr>
              <w:rPr>
                <w:b/>
                <w:bCs/>
              </w:rPr>
            </w:pPr>
          </w:p>
        </w:tc>
        <w:tc>
          <w:tcPr>
            <w:tcW w:w="1372" w:type="dxa"/>
            <w:tcBorders>
              <w:top w:val="single" w:sz="18" w:space="0" w:color="auto"/>
              <w:bottom w:val="single" w:sz="12" w:space="0" w:color="auto"/>
              <w:right w:val="single" w:sz="18" w:space="0" w:color="auto"/>
            </w:tcBorders>
            <w:shd w:val="clear" w:color="auto" w:fill="auto"/>
          </w:tcPr>
          <w:p w:rsidR="00A75D9E" w:rsidRDefault="00181559">
            <w:r>
              <w:t>Transcribed Extract</w:t>
            </w:r>
          </w:p>
          <w:p w:rsidR="00A75D9E" w:rsidRDefault="00181559">
            <w:r>
              <w:t>(from- to:</w:t>
            </w:r>
          </w:p>
          <w:p w:rsidR="00A75D9E" w:rsidRDefault="00181559">
            <w:proofErr w:type="spellStart"/>
            <w:r>
              <w:t>mins</w:t>
            </w:r>
            <w:proofErr w:type="spellEnd"/>
            <w:r>
              <w:t>/</w:t>
            </w:r>
            <w:proofErr w:type="spellStart"/>
            <w:r>
              <w:t>secs</w:t>
            </w:r>
            <w:proofErr w:type="spellEnd"/>
            <w:r>
              <w:t>)</w:t>
            </w:r>
          </w:p>
        </w:tc>
      </w:tr>
      <w:tr w:rsidR="00A75D9E">
        <w:trPr>
          <w:trHeight w:val="400"/>
        </w:trPr>
        <w:tc>
          <w:tcPr>
            <w:tcW w:w="1387" w:type="dxa"/>
            <w:tcBorders>
              <w:top w:val="single" w:sz="12" w:space="0" w:color="auto"/>
              <w:left w:val="single" w:sz="18" w:space="0" w:color="auto"/>
              <w:bottom w:val="single" w:sz="2" w:space="0" w:color="auto"/>
            </w:tcBorders>
            <w:shd w:val="clear" w:color="auto" w:fill="auto"/>
          </w:tcPr>
          <w:p w:rsidR="00A75D9E" w:rsidRDefault="00181559">
            <w:r>
              <w:t>00.41</w:t>
            </w:r>
          </w:p>
        </w:tc>
        <w:tc>
          <w:tcPr>
            <w:tcW w:w="6847" w:type="dxa"/>
            <w:gridSpan w:val="2"/>
            <w:tcBorders>
              <w:top w:val="single" w:sz="12" w:space="0" w:color="auto"/>
              <w:bottom w:val="single" w:sz="2" w:space="0" w:color="auto"/>
            </w:tcBorders>
            <w:shd w:val="clear" w:color="auto" w:fill="auto"/>
          </w:tcPr>
          <w:p w:rsidR="00A75D9E" w:rsidRDefault="00181559">
            <w:pPr>
              <w:jc w:val="both"/>
              <w:rPr>
                <w:b/>
                <w:bCs/>
                <w:i/>
                <w:iCs/>
              </w:rPr>
            </w:pPr>
            <w:r>
              <w:rPr>
                <w:b/>
                <w:bCs/>
                <w:i/>
                <w:iCs/>
              </w:rPr>
              <w:t>Where were you born?</w:t>
            </w:r>
          </w:p>
        </w:tc>
        <w:tc>
          <w:tcPr>
            <w:tcW w:w="1372" w:type="dxa"/>
            <w:tcBorders>
              <w:top w:val="single" w:sz="1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181559">
            <w:pPr>
              <w:jc w:val="both"/>
            </w:pPr>
            <w:r>
              <w:t xml:space="preserve">I was born in Glasgow in 440 </w:t>
            </w:r>
            <w:proofErr w:type="spellStart"/>
            <w:r>
              <w:t>Gallowgate</w:t>
            </w:r>
            <w:proofErr w:type="spellEnd"/>
            <w:r>
              <w:t xml:space="preserve">.  I now live in </w:t>
            </w:r>
            <w:proofErr w:type="spellStart"/>
            <w:r>
              <w:t>Invergordon</w:t>
            </w:r>
            <w:proofErr w:type="spellEnd"/>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00.42</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00.54</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What are your earliest memories?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“My f</w:t>
            </w:r>
            <w:r w:rsidR="00181559">
              <w:t xml:space="preserve">ather managed to find us a flat in </w:t>
            </w:r>
            <w:proofErr w:type="spellStart"/>
            <w:r w:rsidR="00181559">
              <w:t>Stepps</w:t>
            </w:r>
            <w:proofErr w:type="spellEnd"/>
            <w:r w:rsidR="00181559">
              <w:t xml:space="preserve"> just before the war started.   I had no idea about the war because </w:t>
            </w:r>
            <w:proofErr w:type="spellStart"/>
            <w:r w:rsidR="00181559">
              <w:t>Stepps</w:t>
            </w:r>
            <w:proofErr w:type="spellEnd"/>
            <w:r w:rsidR="00181559">
              <w:t xml:space="preserve"> was a village </w:t>
            </w:r>
            <w:proofErr w:type="gramStart"/>
            <w:r w:rsidR="00181559">
              <w:t>and  we</w:t>
            </w:r>
            <w:proofErr w:type="gramEnd"/>
            <w:r w:rsidR="00181559">
              <w:t xml:space="preserve"> were in a flat of our own  in </w:t>
            </w:r>
            <w:proofErr w:type="spellStart"/>
            <w:r w:rsidR="00181559">
              <w:t>Stepps</w:t>
            </w:r>
            <w:proofErr w:type="spellEnd"/>
            <w:r w:rsidR="00181559">
              <w:t xml:space="preserve"> above the shop, a grocer and a cafe in Cumbernauld Road, quite a wee bit away from the main village.  There was a close up to it, it was quite a big flat and we had an inside bathroom, there was quite a big kitchen with a set-in bed and three bedrooms.</w:t>
            </w:r>
          </w:p>
          <w:p w:rsidR="00A75D9E" w:rsidRDefault="00181559">
            <w:pPr>
              <w:jc w:val="both"/>
            </w:pPr>
            <w:r>
              <w:t>Just after that my family met an Italian family who were standing in the street below and they had bought the cafe but they had nowhere to stay so he invited them to stay in our spare bedroom</w:t>
            </w:r>
            <w:r w:rsidR="00C171C8">
              <w:t>. I don’t know that my m</w:t>
            </w:r>
            <w:r>
              <w:t>other was pleased about it but the couple of shillings they charged them for rent included a</w:t>
            </w:r>
            <w:r w:rsidR="00C171C8">
              <w:t xml:space="preserve"> fire and I remember seeing my m</w:t>
            </w:r>
            <w:r>
              <w:t xml:space="preserve">other carrying the embers from the fire into their bedroom.  They were quite a big family.  After a </w:t>
            </w:r>
            <w:r w:rsidR="00C171C8">
              <w:t>few years they moved and bought</w:t>
            </w:r>
            <w:r>
              <w:t xml:space="preserve"> a house next door.  The Father was called Tony and they ha</w:t>
            </w:r>
            <w:r w:rsidR="00C171C8">
              <w:t>d a cafe and a chip shop.  The grocer was David Martin.  The police s</w:t>
            </w:r>
            <w:r>
              <w:t>tation was at the bottom of the road.</w:t>
            </w:r>
          </w:p>
          <w:p w:rsidR="00A75D9E" w:rsidRDefault="00181559">
            <w:pPr>
              <w:jc w:val="both"/>
            </w:pPr>
            <w:r>
              <w:t xml:space="preserve">I loved it, it was a lovely place to stay and the community was lovely too, and then my Aunt Alice came to stay with us and she was married from our house in </w:t>
            </w:r>
            <w:proofErr w:type="spellStart"/>
            <w:r>
              <w:t>Stepps</w:t>
            </w:r>
            <w:proofErr w:type="spellEnd"/>
            <w:r>
              <w:t xml:space="preserve"> and my sister Irene</w:t>
            </w:r>
            <w:r w:rsidR="00C171C8">
              <w:t xml:space="preserve"> and I were flower girls at my aunt’s wedding.  My a</w:t>
            </w:r>
            <w:r>
              <w:t>unt used to make handbags for people all during the war because her job</w:t>
            </w:r>
            <w:r w:rsidR="00C171C8">
              <w:t xml:space="preserve"> was a s</w:t>
            </w:r>
            <w:r>
              <w:t>eamstress and she worked making uniforms for the troops in Glasgow.</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00.55-05.21</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05.27</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Do you remember much about the wartime period?</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I remember we all went into a hall when the siren went, everybody in the neighbourhood went.  There was a wee sing-song.  That was all I really remember about the war because we were totally away from it all.  There was a pony track on the other side of the road and that was more interesting for us.   </w:t>
            </w:r>
          </w:p>
          <w:p w:rsidR="00A75D9E" w:rsidRDefault="00181559">
            <w:pPr>
              <w:jc w:val="both"/>
            </w:pPr>
            <w:r>
              <w:t xml:space="preserve">I had an older half-brother called Tommy and he was five years older than me. </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05.35-06.37</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lastRenderedPageBreak/>
              <w:t>06.40</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Can you tell me a little bit about your parents?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C171C8">
            <w:pPr>
              <w:jc w:val="both"/>
            </w:pPr>
            <w:r>
              <w:t xml:space="preserve"> </w:t>
            </w:r>
            <w:r w:rsidR="000E4346">
              <w:t>“</w:t>
            </w:r>
            <w:r>
              <w:t>My father was a j</w:t>
            </w:r>
            <w:r w:rsidR="00181559">
              <w:t xml:space="preserve">oiner and I think he was employed by the Railway at the time they were married and this house at </w:t>
            </w:r>
            <w:proofErr w:type="spellStart"/>
            <w:r w:rsidR="00181559">
              <w:t>Gallowgate</w:t>
            </w:r>
            <w:proofErr w:type="spellEnd"/>
            <w:r w:rsidR="00181559">
              <w:t xml:space="preserve"> was somethin</w:t>
            </w:r>
            <w:r>
              <w:t>g that the Railway owned.   My m</w:t>
            </w:r>
            <w:r w:rsidR="00181559">
              <w:t xml:space="preserve">other had seven children and like all the other women in working class families was really overworked.  When they came to </w:t>
            </w:r>
            <w:proofErr w:type="spellStart"/>
            <w:r w:rsidR="00181559">
              <w:t>Stepps</w:t>
            </w:r>
            <w:proofErr w:type="spellEnd"/>
            <w:r w:rsidR="00181559">
              <w:t xml:space="preserve"> I think she was quite pleased but really when I look back she had a lot of steps to climb up to the house and a lot of steps to go down to the wash-house that was down in the back</w:t>
            </w:r>
            <w:r>
              <w:t xml:space="preserve"> </w:t>
            </w:r>
            <w:r w:rsidR="00181559">
              <w:t xml:space="preserve">green.  She went up and down these steps with bags of washing but there was a laundry also in </w:t>
            </w:r>
            <w:proofErr w:type="spellStart"/>
            <w:r w:rsidR="00181559">
              <w:t>Stepps</w:t>
            </w:r>
            <w:proofErr w:type="spellEnd"/>
            <w:r w:rsidR="00181559">
              <w:t xml:space="preserve"> so she used that too.  I think they called it a bag wash.  It was quite a lot of work for her and as far as I remember she had another daughter while we were in </w:t>
            </w:r>
            <w:proofErr w:type="spellStart"/>
            <w:r w:rsidR="00181559">
              <w:t>Stepps</w:t>
            </w:r>
            <w:proofErr w:type="spellEnd"/>
            <w:r w:rsidR="00181559">
              <w:t xml:space="preserve"> and she was up and down all these stairs and she must’ve been pregnant at the t</w:t>
            </w:r>
            <w:r>
              <w:t>ime.  My da</w:t>
            </w:r>
            <w:r w:rsidR="00181559">
              <w:t>d was away quite a lot at that time because he was working on the ships in the shipyard in Govan.   He took us to see one ship being</w:t>
            </w:r>
            <w:r>
              <w:t xml:space="preserve"> </w:t>
            </w:r>
            <w:proofErr w:type="gramStart"/>
            <w:r>
              <w:t>launched,</w:t>
            </w:r>
            <w:proofErr w:type="gramEnd"/>
            <w:r>
              <w:t xml:space="preserve"> I think it was the Ca</w:t>
            </w:r>
            <w:r w:rsidR="00181559">
              <w:t>ronia.   He was also sent to the shipyards in England, so he was away a lot of the time but he was a good provider.  He used to send letters and parcels of course, but he left her alone a l</w:t>
            </w:r>
            <w:r>
              <w:t>ot.   She had a hard life.  My m</w:t>
            </w:r>
            <w:r w:rsidR="00181559">
              <w:t>other had a little girl with cerebral palsy a</w:t>
            </w:r>
            <w:r>
              <w:t>nd she died at four years old. My m</w:t>
            </w:r>
            <w:r w:rsidR="00181559">
              <w:t>other never really got over the grief from that.  I was sixteen at the time.</w:t>
            </w:r>
          </w:p>
          <w:p w:rsidR="00A75D9E" w:rsidRDefault="00C171C8">
            <w:pPr>
              <w:jc w:val="both"/>
            </w:pPr>
            <w:r>
              <w:t>My a</w:t>
            </w:r>
            <w:r w:rsidR="00181559">
              <w:t>unt got married in 1943</w:t>
            </w:r>
            <w:r>
              <w:t xml:space="preserve"> and we were on the list for a c</w:t>
            </w:r>
            <w:r w:rsidR="00181559">
              <w:t xml:space="preserve">ouncil house and we moved to </w:t>
            </w:r>
            <w:proofErr w:type="spellStart"/>
            <w:r w:rsidR="00181559">
              <w:t>Auchinairn</w:t>
            </w:r>
            <w:proofErr w:type="spellEnd"/>
            <w:r w:rsidR="00181559">
              <w:t xml:space="preserve"> in </w:t>
            </w:r>
            <w:proofErr w:type="spellStart"/>
            <w:r w:rsidR="00181559">
              <w:t>Bishopbriggs</w:t>
            </w:r>
            <w:proofErr w:type="spellEnd"/>
            <w:r w:rsidR="00181559">
              <w:t xml:space="preserve"> an</w:t>
            </w:r>
            <w:r>
              <w:t>d it was just wonderful for my m</w:t>
            </w:r>
            <w:r w:rsidR="00181559">
              <w:t xml:space="preserve">other because it was a back and front door and there was a garden and she could hang out her washing.  One of my memories is helping her with the washing and putting it through the wringer and rubbing them on the scrubbing board.   </w:t>
            </w:r>
          </w:p>
          <w:p w:rsidR="00A75D9E" w:rsidRDefault="00C171C8">
            <w:pPr>
              <w:jc w:val="both"/>
            </w:pPr>
            <w:r>
              <w:t xml:space="preserve"> My father got an extra job as a c</w:t>
            </w:r>
            <w:r w:rsidR="00181559">
              <w:t>aretaker in St John’s Church and th</w:t>
            </w:r>
            <w:r>
              <w:t>is is where I got married.  My f</w:t>
            </w:r>
            <w:r w:rsidR="00181559">
              <w:t xml:space="preserve">ather was always very good to us and he had a very nice nature.  He used to take me to the </w:t>
            </w:r>
            <w:proofErr w:type="spellStart"/>
            <w:r w:rsidR="00181559">
              <w:t>Barras</w:t>
            </w:r>
            <w:proofErr w:type="spellEnd"/>
            <w:r w:rsidR="00181559">
              <w:t xml:space="preserve"> on a Sunday and we had good fun.</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06.43-13.46</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15.41</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Can you tell me about yourself, your career?</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“After leaving school I went to pre-nursing c</w:t>
            </w:r>
            <w:r w:rsidR="00181559">
              <w:t>ollege in Bridgeton so I had to travel in there and I used to have to get the train and the</w:t>
            </w:r>
            <w:r w:rsidR="00C171C8">
              <w:t xml:space="preserve"> bus.  I always wanted to be a n</w:t>
            </w:r>
            <w:r w:rsidR="00181559">
              <w:t>urse, I think it’s because we had the nurse coming to</w:t>
            </w:r>
            <w:r w:rsidR="00C171C8">
              <w:t xml:space="preserve"> the house quite a lot when my mother was having children. </w:t>
            </w:r>
            <w:r w:rsidR="00181559">
              <w:t xml:space="preserve">I went to </w:t>
            </w:r>
            <w:proofErr w:type="spellStart"/>
            <w:r w:rsidR="00181559">
              <w:t>Lightburn</w:t>
            </w:r>
            <w:proofErr w:type="spellEnd"/>
            <w:r w:rsidR="00181559">
              <w:t xml:space="preserve"> Hospital infectious diseases, because I knew you could get in there at sixteen and a half and was there until I was old enough to go to </w:t>
            </w:r>
            <w:proofErr w:type="spellStart"/>
            <w:r w:rsidR="00181559">
              <w:t>Stobhill</w:t>
            </w:r>
            <w:proofErr w:type="spellEnd"/>
            <w:r w:rsidR="00181559">
              <w:t xml:space="preserve"> to do my training in 1955 and did a Registered Sick Children’s Certificate, then I went to the Maternity to start my training there and then I got married in 1958 and we moved into a tenement flat</w:t>
            </w:r>
            <w:r w:rsidR="00C171C8">
              <w:t xml:space="preserve"> in </w:t>
            </w:r>
            <w:proofErr w:type="spellStart"/>
            <w:r w:rsidR="00C171C8">
              <w:t>Langside</w:t>
            </w:r>
            <w:proofErr w:type="spellEnd"/>
            <w:r w:rsidR="00C171C8">
              <w:t xml:space="preserve"> and I worked in a c</w:t>
            </w:r>
            <w:r w:rsidR="00181559">
              <w:t xml:space="preserve">hildren’s home in </w:t>
            </w:r>
            <w:proofErr w:type="spellStart"/>
            <w:r w:rsidR="00181559">
              <w:t>Langside</w:t>
            </w:r>
            <w:proofErr w:type="spellEnd"/>
            <w:r w:rsidR="00181559">
              <w:t xml:space="preserve"> that was </w:t>
            </w:r>
            <w:r w:rsidR="00C171C8">
              <w:t>for children whose mothers had t</w:t>
            </w:r>
            <w:r w:rsidR="00181559">
              <w:t>uberculosis and it w</w:t>
            </w:r>
            <w:r w:rsidR="00C171C8">
              <w:t>as to separate them from their m</w:t>
            </w:r>
            <w:r w:rsidR="00181559">
              <w:t xml:space="preserve">others </w:t>
            </w:r>
            <w:r w:rsidR="00C171C8">
              <w:t xml:space="preserve">to stop them being infected.   </w:t>
            </w:r>
            <w:r w:rsidR="00181559">
              <w:t>After that I was havin</w:t>
            </w:r>
            <w:r w:rsidR="00C171C8">
              <w:t>g my own children, Yvonne, Alla</w:t>
            </w:r>
            <w:r w:rsidR="00181559">
              <w:t xml:space="preserve">n and Shona.  </w:t>
            </w:r>
          </w:p>
          <w:p w:rsidR="00A75D9E" w:rsidRDefault="00181559">
            <w:pPr>
              <w:jc w:val="both"/>
            </w:pPr>
            <w:r>
              <w:t xml:space="preserve">We then got a letter saying that we could have a house in </w:t>
            </w:r>
            <w:proofErr w:type="spellStart"/>
            <w:r>
              <w:t>Auchinairn</w:t>
            </w:r>
            <w:proofErr w:type="spellEnd"/>
            <w:r>
              <w:t xml:space="preserve">, near my parents and it was a prefab and it was lovely.  So we lived there and in the ‘60s there was a terrible storm and half the roof blew off.  Just at that time they were building new houses and we moved into </w:t>
            </w:r>
            <w:proofErr w:type="gramStart"/>
            <w:r>
              <w:t>a  house</w:t>
            </w:r>
            <w:proofErr w:type="gramEnd"/>
            <w:r>
              <w:t xml:space="preserve"> and the week after we moved in, Ruth was born, that was 56 years ago.   It was Mrs Thatcher that allowed us to buy our house in </w:t>
            </w:r>
            <w:proofErr w:type="spellStart"/>
            <w:r>
              <w:t>Auchinairn</w:t>
            </w:r>
            <w:proofErr w:type="spellEnd"/>
            <w:r>
              <w:t xml:space="preserve">.  Then we bought a bungalow in </w:t>
            </w:r>
            <w:proofErr w:type="spellStart"/>
            <w:r>
              <w:t>Auchinairn</w:t>
            </w:r>
            <w:proofErr w:type="spellEnd"/>
            <w:r>
              <w:t xml:space="preserve"> and stayed there for 30 years.</w:t>
            </w:r>
          </w:p>
          <w:p w:rsidR="00A75D9E" w:rsidRDefault="00181559">
            <w:pPr>
              <w:jc w:val="both"/>
            </w:pPr>
            <w:r>
              <w:t>I did</w:t>
            </w:r>
            <w:r w:rsidR="00C171C8">
              <w:t xml:space="preserve"> more training and worked as a staff nurse and trained as a health v</w:t>
            </w:r>
            <w:r>
              <w:t xml:space="preserve">isitor working in </w:t>
            </w:r>
            <w:proofErr w:type="spellStart"/>
            <w:r>
              <w:t>Dennistoun</w:t>
            </w:r>
            <w:proofErr w:type="spellEnd"/>
            <w:r>
              <w:t xml:space="preserve">, Shettleston and </w:t>
            </w:r>
            <w:proofErr w:type="spellStart"/>
            <w:r>
              <w:t>Easterhouse</w:t>
            </w:r>
            <w:proofErr w:type="spellEnd"/>
            <w:r>
              <w:t xml:space="preserve"> and worked at this until I retired.</w:t>
            </w:r>
            <w:r w:rsidR="000E4346">
              <w:t>”</w:t>
            </w:r>
            <w:r>
              <w:t xml:space="preserve">     </w:t>
            </w:r>
          </w:p>
        </w:tc>
        <w:tc>
          <w:tcPr>
            <w:tcW w:w="1372" w:type="dxa"/>
            <w:tcBorders>
              <w:top w:val="single" w:sz="2" w:space="0" w:color="auto"/>
              <w:bottom w:val="single" w:sz="2" w:space="0" w:color="auto"/>
              <w:right w:val="single" w:sz="18" w:space="0" w:color="auto"/>
            </w:tcBorders>
            <w:shd w:val="clear" w:color="auto" w:fill="auto"/>
          </w:tcPr>
          <w:p w:rsidR="00A75D9E" w:rsidRDefault="00181559">
            <w:r>
              <w:t>15.42-26.03</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lastRenderedPageBreak/>
              <w:t>26.04</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 xml:space="preserve">Can I take you back to </w:t>
            </w:r>
            <w:proofErr w:type="spellStart"/>
            <w:r>
              <w:rPr>
                <w:b/>
                <w:bCs/>
                <w:i/>
                <w:iCs/>
              </w:rPr>
              <w:t>Stepps</w:t>
            </w:r>
            <w:proofErr w:type="spellEnd"/>
            <w:r>
              <w:rPr>
                <w:b/>
                <w:bCs/>
                <w:i/>
                <w:iCs/>
              </w:rPr>
              <w:t>?  Could you describe the house for me?</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The close had a door on it and you went up a stair then up another flight of stairs and the house was there.   We were on our own, we didn’t have anybody else in the close and it was quite nice.  Inside the house was a large hall which we called the lobby and the bathroom at the side with a big bath in it and the kitchen was just along the lobby a bit.   In the middle between the bedrooms and the kitchen and the bathroom there was a big coal cellar.   The three bedrooms were down on the left hand side and the big bedroom had another set-in bed in it.  My brother slept in that room but it was always nicely kept and only used on certain occasions.   I don’t really remember where everybody slept.  It was quite a big flat.   I think the coal men bringing the coal upstairs and putting it in the cellar. </w:t>
            </w:r>
          </w:p>
          <w:p w:rsidR="00A75D9E" w:rsidRDefault="00181559">
            <w:pPr>
              <w:jc w:val="both"/>
            </w:pPr>
            <w:r>
              <w:t>The Church was very busy an</w:t>
            </w:r>
            <w:r w:rsidR="00725BF4">
              <w:t xml:space="preserve">d they would put on musicals. </w:t>
            </w:r>
            <w:proofErr w:type="spellStart"/>
            <w:r>
              <w:t>Stepps</w:t>
            </w:r>
            <w:proofErr w:type="spellEnd"/>
            <w:r>
              <w:t xml:space="preserve"> was quite a lucrative place to stay.</w:t>
            </w:r>
            <w:r w:rsidR="000E4346">
              <w:t>”</w:t>
            </w:r>
            <w:r>
              <w:t xml:space="preserve">     </w:t>
            </w:r>
          </w:p>
        </w:tc>
        <w:tc>
          <w:tcPr>
            <w:tcW w:w="1372" w:type="dxa"/>
            <w:tcBorders>
              <w:top w:val="single" w:sz="2" w:space="0" w:color="auto"/>
              <w:bottom w:val="single" w:sz="2" w:space="0" w:color="auto"/>
              <w:right w:val="single" w:sz="18" w:space="0" w:color="auto"/>
            </w:tcBorders>
            <w:shd w:val="clear" w:color="auto" w:fill="auto"/>
          </w:tcPr>
          <w:p w:rsidR="00A75D9E" w:rsidRDefault="00181559">
            <w:r>
              <w:t>26.07-30.00</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30.55</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 xml:space="preserve">Could you describe your flat in </w:t>
            </w:r>
            <w:proofErr w:type="spellStart"/>
            <w:r>
              <w:rPr>
                <w:b/>
                <w:bCs/>
                <w:i/>
                <w:iCs/>
              </w:rPr>
              <w:t>Langside</w:t>
            </w:r>
            <w:proofErr w:type="spellEnd"/>
            <w:r>
              <w:rPr>
                <w:b/>
                <w:bCs/>
                <w:i/>
                <w:iCs/>
              </w:rPr>
              <w:t>?</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It was on the third floor and it was a very nice house, it had two quite big bedrooms, a big sitting room, a tiny wee scullery and just as you went in there was a bit under the window at the top of the stairs and the cooker was there so every time I had to cook my neighbours across the way they were terribly nice, used to love the smell of chips because they were older you see.   We had very nice neighbours.  Keith worked in the Slaughterhouse in </w:t>
            </w:r>
            <w:proofErr w:type="spellStart"/>
            <w:r w:rsidR="00181559">
              <w:t>Dennistoun</w:t>
            </w:r>
            <w:proofErr w:type="spellEnd"/>
            <w:r w:rsidR="00181559">
              <w:t xml:space="preserve">, he was a butcher in the RAF and he used to get up very early to go out because if you didn’t get there on time you were sent home again.   It was quite a distance to go from </w:t>
            </w:r>
            <w:proofErr w:type="spellStart"/>
            <w:r w:rsidR="00181559">
              <w:t>Langside</w:t>
            </w:r>
            <w:proofErr w:type="spellEnd"/>
            <w:r w:rsidR="00181559">
              <w:t xml:space="preserve"> to </w:t>
            </w:r>
            <w:proofErr w:type="spellStart"/>
            <w:r w:rsidR="00181559">
              <w:t>Dennistoun</w:t>
            </w:r>
            <w:proofErr w:type="spellEnd"/>
            <w:r w:rsidR="00181559">
              <w:t xml:space="preserve"> but it was a good job that everybody wanted.</w:t>
            </w:r>
          </w:p>
          <w:p w:rsidR="00A75D9E" w:rsidRDefault="00181559">
            <w:pPr>
              <w:jc w:val="both"/>
            </w:pPr>
            <w:r>
              <w:t>The house was empty when we got it and we had to furnish</w:t>
            </w:r>
            <w:r w:rsidR="00725BF4">
              <w:t xml:space="preserve"> it completely so my d</w:t>
            </w:r>
            <w:r>
              <w:t>ad helped out and he used to buy clothes on special birthdays for t</w:t>
            </w:r>
            <w:r w:rsidR="00725BF4">
              <w:t>he children and both he and my m</w:t>
            </w:r>
            <w:r>
              <w:t xml:space="preserve">other came over quite a lot.  The neighbours were all very keen on the children because there were no children in the close.    It was </w:t>
            </w:r>
            <w:r w:rsidR="00725BF4">
              <w:t>a very nice neighbourhood. T</w:t>
            </w:r>
            <w:r>
              <w:t xml:space="preserve">here were a lot of Jewish people around because that’s where most of them </w:t>
            </w:r>
            <w:r w:rsidR="00725BF4">
              <w:t xml:space="preserve">were </w:t>
            </w:r>
            <w:r>
              <w:t>staying.</w:t>
            </w:r>
          </w:p>
          <w:p w:rsidR="00A75D9E" w:rsidRDefault="00181559">
            <w:pPr>
              <w:jc w:val="both"/>
            </w:pPr>
            <w:r>
              <w:t>My friend who I</w:t>
            </w:r>
            <w:r w:rsidR="00725BF4">
              <w:t xml:space="preserve"> trained with in </w:t>
            </w:r>
            <w:proofErr w:type="spellStart"/>
            <w:r w:rsidR="00725BF4">
              <w:t>Stobhill</w:t>
            </w:r>
            <w:proofErr w:type="spellEnd"/>
            <w:r w:rsidR="00725BF4">
              <w:t>, her m</w:t>
            </w:r>
            <w:r>
              <w:t xml:space="preserve">other lived above us.  It was a very nice place to stay but it wasn’t our house and when I got the letter to tell us about the house in </w:t>
            </w:r>
            <w:proofErr w:type="spellStart"/>
            <w:r>
              <w:t>Auchinairn</w:t>
            </w:r>
            <w:proofErr w:type="spellEnd"/>
            <w:r>
              <w:t>, I thought it was wonderful.</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30.56-34.22</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34.23</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Can you describe the prefab for me?</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They were supposed to be temporary of course.  We had a very big garden at the back.  I think there were two bedrooms.  It was quite compact really.  There was a toilet separate from the bathroom, quite a big kitchen and a nice living room.  It was very nice and easy to look after.  We were at the end of a long path off the main street and there was maybe two on each side of us.   It was nice enough and it was nice to get a new house.  The house had full </w:t>
            </w:r>
            <w:proofErr w:type="gramStart"/>
            <w:r w:rsidR="00181559">
              <w:t>electricity,</w:t>
            </w:r>
            <w:proofErr w:type="gramEnd"/>
            <w:r w:rsidR="00181559">
              <w:t xml:space="preserve"> I don’t think it lacked anything.  They were all very well built considering they were supposed to be temporary.    Quite a few people have made them permanent houses and I get quite nostalgic when I see it.  From there we moved just down the road to a set of new houses.   This was a brand new semi-detached house.  It had a wee garden at the back and it was a cul-de-sac.    There was a small garden in the middle of the area with houses all around it and   room to park your car.  I still keep in touch with an old neighbour who is still there.  From there we found the bungalow and bought it and Yvonne got married from there.  The children were all quite big then.</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34.34-37.53</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39.19</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You’ve mentioned your husband Keith a couple of times, can you tell me about him?</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725BF4">
              <w:t>I was a student nurse in the ear nose and t</w:t>
            </w:r>
            <w:r w:rsidR="00181559">
              <w:t xml:space="preserve">hroat ward and he came in as a patient from the local RAF Camp at </w:t>
            </w:r>
            <w:proofErr w:type="spellStart"/>
            <w:r w:rsidR="00181559">
              <w:t>Bishopbriggs</w:t>
            </w:r>
            <w:proofErr w:type="spellEnd"/>
            <w:r w:rsidR="00181559">
              <w:t xml:space="preserve">.   He had a piece of meat stuck in his throat and he was taken to theatre to have it removed and I couldn’t wait for him to come round from the </w:t>
            </w:r>
            <w:r>
              <w:t>aesthetic</w:t>
            </w:r>
            <w:r w:rsidR="00181559">
              <w:t xml:space="preserve"> so I could go to the dancing, because we all loved dancing.    He recovered and he was very good looking and I fell for him.   He asked the Sister in the ward if he could stay a bit longer and she was quite keen.   From there on he asked me to go out with him and at that time it wasn’t the </w:t>
            </w:r>
            <w:proofErr w:type="spellStart"/>
            <w:r w:rsidR="00181559">
              <w:t>done</w:t>
            </w:r>
            <w:proofErr w:type="spellEnd"/>
            <w:r w:rsidR="00181559">
              <w:t xml:space="preserve"> thing and I was a wee bit dubious about it, but I did meet him and we went for a walk and he stayed with one of the men he had met in the ward when he was de-mobbed from the RAF.   He was in the RAF for a year after that and I kept in touch with him.    We got married about a year after he came up here to live.   He was originally from Keighley in Yorkshire.  We visited them quite a lot and they came up to visit us too.</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39.19-41.56</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42.29</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 xml:space="preserve">What were the houses like in </w:t>
            </w:r>
            <w:proofErr w:type="spellStart"/>
            <w:r>
              <w:rPr>
                <w:b/>
                <w:bCs/>
                <w:i/>
                <w:iCs/>
              </w:rPr>
              <w:t>Easterhouse</w:t>
            </w:r>
            <w:proofErr w:type="spellEnd"/>
            <w:r>
              <w:rPr>
                <w:b/>
                <w:bCs/>
                <w:i/>
                <w:iCs/>
              </w:rPr>
              <w:t xml:space="preserve"> when you worked there?</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It was quite a bleak area, it was actually </w:t>
            </w:r>
            <w:proofErr w:type="spellStart"/>
            <w:r w:rsidR="00181559">
              <w:t>Barlanark</w:t>
            </w:r>
            <w:proofErr w:type="spellEnd"/>
            <w:r w:rsidR="00181559">
              <w:t xml:space="preserve"> and </w:t>
            </w:r>
            <w:proofErr w:type="spellStart"/>
            <w:r w:rsidR="00181559">
              <w:t>Easterhouse</w:t>
            </w:r>
            <w:proofErr w:type="spellEnd"/>
            <w:r w:rsidR="00181559">
              <w:t xml:space="preserve"> and I felt very sorry for the people because they didn’t have very much of a social life.  The community was pretty bleak because they had built all these new houses and forgot about work for the people, so it was very hard for them to go to work and pay their fares into Glasgow.  I felt sorry for them.  </w:t>
            </w:r>
          </w:p>
          <w:p w:rsidR="00A75D9E" w:rsidRDefault="00181559">
            <w:pPr>
              <w:jc w:val="both"/>
            </w:pPr>
            <w:r>
              <w:t>The clinic that the health visitors used was in one of the tenements where we had a whole floor.  We would meet there in the morning and be given our jobs.   Grace the other trainee health visitor and myself both had to write a dissertation and I had to go and visit an old man who had a heart problem and make sure he had every kind of help that we could give him.</w:t>
            </w:r>
          </w:p>
          <w:p w:rsidR="00A75D9E" w:rsidRDefault="00181559">
            <w:pPr>
              <w:jc w:val="both"/>
            </w:pPr>
            <w:proofErr w:type="spellStart"/>
            <w:r>
              <w:t>Easterhouse</w:t>
            </w:r>
            <w:proofErr w:type="spellEnd"/>
            <w:r>
              <w:t xml:space="preserve"> and </w:t>
            </w:r>
            <w:proofErr w:type="spellStart"/>
            <w:r>
              <w:t>Barlanark</w:t>
            </w:r>
            <w:proofErr w:type="spellEnd"/>
            <w:r>
              <w:t xml:space="preserve"> I fel</w:t>
            </w:r>
            <w:r w:rsidR="000E4346">
              <w:t>t very sorry for them. There were</w:t>
            </w:r>
            <w:r>
              <w:t xml:space="preserve"> pubs there but there wasn’t really anything for the women.  I think there were a couple of churches that were quite involved in helping people. </w:t>
            </w:r>
          </w:p>
          <w:p w:rsidR="00A75D9E" w:rsidRDefault="00181559">
            <w:pPr>
              <w:jc w:val="both"/>
            </w:pPr>
            <w:r>
              <w:t xml:space="preserve">The health visitors were very good going to visit the babies, children and elderly.  I was only there as part of my training so I wasn’t working on my own I used to go out with one or two different health visitors, but they were hard </w:t>
            </w:r>
            <w:proofErr w:type="spellStart"/>
            <w:r>
              <w:t>hard</w:t>
            </w:r>
            <w:proofErr w:type="spellEnd"/>
            <w:r>
              <w:t xml:space="preserve"> working but it was a terrible place to live, I thought it was anyway.   The people had been moved away from family and friends and put into this new housing and the men were without jobs.</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42.43-45.59</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49.10</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What type of housing did you visit in Shettleston?</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They were old tenements and I think it was the old people we felt safest with.  You would go up a stair and the stair window was broken and the wind would blow through and you would be freezing and standing at someone’s door and there’s a dog barking.   The day my car was broken into I was standing at a door and I just had a feeling that a baby had been left on its own and I got downstairs saw my car in such a mess and realised that I just had to leave it, reported it to the rest of the girls and they came down to check it out and the people who were the best were the R.S.P.C.C. They were really </w:t>
            </w:r>
            <w:proofErr w:type="spellStart"/>
            <w:r w:rsidR="00181559">
              <w:t>really</w:t>
            </w:r>
            <w:proofErr w:type="spellEnd"/>
            <w:r w:rsidR="00181559">
              <w:t xml:space="preserve"> good.  They had women who would go in and teach the girls, learning how to cook basic things so that their family would be fed, they were so good.  If you were worried and couldn’t get into a house several times through the day, they would check it out.  Those were the days when drugs first came out.  Shettleston was drinking for the women.   Every week we invited people to come to this group and gave them a chance to talk to us.  Before drugs took a hold, drink was a big problem in Glasgow at that time especially with women too but we did our best.</w:t>
            </w:r>
            <w:r>
              <w:t>”</w:t>
            </w:r>
            <w:r w:rsidR="00181559">
              <w:t xml:space="preserve">   </w:t>
            </w:r>
          </w:p>
        </w:tc>
        <w:tc>
          <w:tcPr>
            <w:tcW w:w="1372" w:type="dxa"/>
            <w:tcBorders>
              <w:top w:val="single" w:sz="2" w:space="0" w:color="auto"/>
              <w:bottom w:val="single" w:sz="2" w:space="0" w:color="auto"/>
              <w:right w:val="single" w:sz="18" w:space="0" w:color="auto"/>
            </w:tcBorders>
            <w:shd w:val="clear" w:color="auto" w:fill="auto"/>
          </w:tcPr>
          <w:p w:rsidR="00A75D9E" w:rsidRDefault="00181559">
            <w:r>
              <w:t>49.12-52.27</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52.30</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Did you see any changes in the buildings?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Not really </w:t>
            </w:r>
            <w:proofErr w:type="gramStart"/>
            <w:r w:rsidR="00181559">
              <w:t>no</w:t>
            </w:r>
            <w:proofErr w:type="gramEnd"/>
            <w:r w:rsidR="00181559">
              <w:t>.  Social work would come in, I would be in touch with them and I got to know them quite well.   Some people would look after their houses very well and the housing were very good at helping out if you contacted them.  There were people living without fridges and things and it was difficult for them.  A lot of the older people would put their milk out on the window sill and different things like that.   It was hard for them.</w:t>
            </w:r>
          </w:p>
          <w:p w:rsidR="00A75D9E" w:rsidRDefault="00181559">
            <w:pPr>
              <w:jc w:val="both"/>
            </w:pPr>
            <w:proofErr w:type="spellStart"/>
            <w:r>
              <w:t>Possilpark</w:t>
            </w:r>
            <w:proofErr w:type="spellEnd"/>
            <w:r>
              <w:t xml:space="preserve"> was the next place I worked in and that was much worse, drugs started to take hold of them and sometimes you came across horrible conditions and it was difficult not to worry about them.  It was very stressful at times.</w:t>
            </w:r>
            <w:r w:rsidR="000E4346">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52.40-54.52</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55.32</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Were there many shops in those areas?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There were quite a lot of shops in Saracen Street in </w:t>
            </w:r>
            <w:proofErr w:type="spellStart"/>
            <w:r w:rsidR="00181559">
              <w:t>Possilpark</w:t>
            </w:r>
            <w:proofErr w:type="spellEnd"/>
            <w:r w:rsidR="00181559">
              <w:t xml:space="preserve"> and Shettleston was quite near Main Street with quite a good shopping area.  I don’t think there were many shops in </w:t>
            </w:r>
            <w:proofErr w:type="spellStart"/>
            <w:r w:rsidR="00181559">
              <w:t>Easterhouse</w:t>
            </w:r>
            <w:proofErr w:type="spellEnd"/>
            <w:r w:rsidR="00181559">
              <w:t xml:space="preserve"> and the people weren’t really catered for in the area although there </w:t>
            </w:r>
            <w:proofErr w:type="gramStart"/>
            <w:r w:rsidR="00181559">
              <w:t>were very hard working staff</w:t>
            </w:r>
            <w:proofErr w:type="gramEnd"/>
            <w:r w:rsidR="00181559">
              <w:t xml:space="preserve"> in that area.   I suppose it’s much better now of course, but it wasn’t then.</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55.37-56.18</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56.26</w:t>
            </w:r>
          </w:p>
        </w:tc>
        <w:tc>
          <w:tcPr>
            <w:tcW w:w="6847" w:type="dxa"/>
            <w:gridSpan w:val="2"/>
            <w:tcBorders>
              <w:top w:val="single" w:sz="2" w:space="0" w:color="auto"/>
              <w:bottom w:val="single" w:sz="2" w:space="0" w:color="auto"/>
            </w:tcBorders>
            <w:shd w:val="clear" w:color="auto" w:fill="auto"/>
          </w:tcPr>
          <w:p w:rsidR="00A75D9E" w:rsidRDefault="00181559">
            <w:pPr>
              <w:jc w:val="both"/>
              <w:rPr>
                <w:b/>
                <w:bCs/>
              </w:rPr>
            </w:pPr>
            <w:r>
              <w:rPr>
                <w:b/>
                <w:bCs/>
              </w:rPr>
              <w:t>Have you ever been back to those areas?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 xml:space="preserve">Before we left Glasgow I did go round some of them but the </w:t>
            </w:r>
            <w:proofErr w:type="spellStart"/>
            <w:r w:rsidR="00181559">
              <w:t>Carntyne</w:t>
            </w:r>
            <w:proofErr w:type="spellEnd"/>
            <w:r w:rsidR="00181559">
              <w:t xml:space="preserve"> area of Shettleston was still pretty poor.  </w:t>
            </w:r>
            <w:proofErr w:type="spellStart"/>
            <w:r w:rsidR="00181559">
              <w:t>Easterhouse</w:t>
            </w:r>
            <w:proofErr w:type="spellEnd"/>
            <w:r w:rsidR="00181559">
              <w:t xml:space="preserve"> of course has the big mall and that’s changed things for a lot for the people.   I think </w:t>
            </w:r>
            <w:proofErr w:type="spellStart"/>
            <w:r w:rsidR="00181559">
              <w:t>Possilpark</w:t>
            </w:r>
            <w:proofErr w:type="spellEnd"/>
            <w:r w:rsidR="00181559">
              <w:t xml:space="preserve"> is still much the same.</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56.27-57.00</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57.21</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Thinking about all the houses you’ve lived in, what do you think is the best feature for you of those houses?</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I think the heating system was probably the best thing that I remember.  I think probably we all grew used to not having central heating and in our first flat our fire was always lit and that heated up the water and there was a fire in the bedrooms</w:t>
            </w:r>
            <w:r>
              <w:t>.”</w:t>
            </w:r>
            <w:r w:rsidR="00181559">
              <w:t xml:space="preserve"> </w:t>
            </w:r>
          </w:p>
        </w:tc>
        <w:tc>
          <w:tcPr>
            <w:tcW w:w="1372" w:type="dxa"/>
            <w:tcBorders>
              <w:top w:val="single" w:sz="2" w:space="0" w:color="auto"/>
              <w:bottom w:val="single" w:sz="2" w:space="0" w:color="auto"/>
              <w:right w:val="single" w:sz="18" w:space="0" w:color="auto"/>
            </w:tcBorders>
            <w:shd w:val="clear" w:color="auto" w:fill="auto"/>
          </w:tcPr>
          <w:p w:rsidR="00A75D9E" w:rsidRDefault="00181559">
            <w:r>
              <w:t>57.25-58.43</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58.44</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You’ve been away from Glasgow for quite a while now, when you look back what are your best memories of Glasgow?</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If I lo</w:t>
            </w:r>
            <w:r w:rsidR="00CB1645">
              <w:t>ok back I think my best memories are</w:t>
            </w:r>
            <w:bookmarkStart w:id="0" w:name="_GoBack"/>
            <w:bookmarkEnd w:id="0"/>
            <w:r w:rsidR="00181559">
              <w:t xml:space="preserve"> George Square and the City Chambers it is lovely. And I often think about it because my sister lived right at St George’s Cross and I visited her quite a bit and she came up here quite a lot, so I think the centre of </w:t>
            </w:r>
            <w:proofErr w:type="spellStart"/>
            <w:r w:rsidR="00181559">
              <w:t>Sauchiehall</w:t>
            </w:r>
            <w:proofErr w:type="spellEnd"/>
            <w:r w:rsidR="00181559">
              <w:t xml:space="preserve"> Street, has changed so much since I was younger and Argyll Street is too.  I miss Glasgow a lot but maybe it’s better just being in a quiet place.</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58.55 -</w:t>
            </w:r>
          </w:p>
          <w:p w:rsidR="00A75D9E" w:rsidRDefault="00181559">
            <w:r>
              <w:t>1.01.10</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181559">
            <w:r>
              <w:t>1.01.16</w:t>
            </w:r>
          </w:p>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I think that’s all of my questions, is there anything you think I've missed or you would like to add?</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0E4346">
            <w:pPr>
              <w:jc w:val="both"/>
            </w:pPr>
            <w:r>
              <w:t>“</w:t>
            </w:r>
            <w:r w:rsidR="00181559">
              <w:t>Not really, it’s made me look back on my memories.  It’s amazing the things you start to remember.</w:t>
            </w:r>
            <w:r>
              <w:t>”</w:t>
            </w:r>
          </w:p>
        </w:tc>
        <w:tc>
          <w:tcPr>
            <w:tcW w:w="1372" w:type="dxa"/>
            <w:tcBorders>
              <w:top w:val="single" w:sz="2" w:space="0" w:color="auto"/>
              <w:bottom w:val="single" w:sz="2" w:space="0" w:color="auto"/>
              <w:right w:val="single" w:sz="18" w:space="0" w:color="auto"/>
            </w:tcBorders>
            <w:shd w:val="clear" w:color="auto" w:fill="auto"/>
          </w:tcPr>
          <w:p w:rsidR="00A75D9E" w:rsidRDefault="00181559">
            <w:r>
              <w:t>1.01.42</w:t>
            </w:r>
          </w:p>
        </w:tc>
      </w:tr>
      <w:tr w:rsidR="00A75D9E">
        <w:trPr>
          <w:trHeight w:val="400"/>
        </w:trPr>
        <w:tc>
          <w:tcPr>
            <w:tcW w:w="1387" w:type="dxa"/>
            <w:tcBorders>
              <w:top w:val="single" w:sz="2" w:space="0" w:color="auto"/>
              <w:left w:val="single" w:sz="18" w:space="0" w:color="auto"/>
              <w:bottom w:val="single" w:sz="2" w:space="0" w:color="auto"/>
            </w:tcBorders>
            <w:shd w:val="clear" w:color="auto" w:fill="auto"/>
          </w:tcPr>
          <w:p w:rsidR="00A75D9E" w:rsidRDefault="00A75D9E"/>
        </w:tc>
        <w:tc>
          <w:tcPr>
            <w:tcW w:w="6847" w:type="dxa"/>
            <w:gridSpan w:val="2"/>
            <w:tcBorders>
              <w:top w:val="single" w:sz="2" w:space="0" w:color="auto"/>
              <w:bottom w:val="single" w:sz="2" w:space="0" w:color="auto"/>
            </w:tcBorders>
            <w:shd w:val="clear" w:color="auto" w:fill="auto"/>
          </w:tcPr>
          <w:p w:rsidR="00A75D9E" w:rsidRDefault="00181559">
            <w:pPr>
              <w:jc w:val="both"/>
              <w:rPr>
                <w:b/>
                <w:bCs/>
                <w:i/>
                <w:iCs/>
              </w:rPr>
            </w:pPr>
            <w:r>
              <w:rPr>
                <w:b/>
                <w:bCs/>
                <w:i/>
                <w:iCs/>
              </w:rPr>
              <w:t>Thank you for sharing your memories with me.</w:t>
            </w:r>
          </w:p>
        </w:tc>
        <w:tc>
          <w:tcPr>
            <w:tcW w:w="1372" w:type="dxa"/>
            <w:tcBorders>
              <w:top w:val="single" w:sz="2" w:space="0" w:color="auto"/>
              <w:bottom w:val="single" w:sz="2" w:space="0" w:color="auto"/>
              <w:right w:val="single" w:sz="18" w:space="0" w:color="auto"/>
            </w:tcBorders>
            <w:shd w:val="clear" w:color="auto" w:fill="auto"/>
          </w:tcPr>
          <w:p w:rsidR="00A75D9E" w:rsidRDefault="00A75D9E"/>
        </w:tc>
      </w:tr>
      <w:tr w:rsidR="00A75D9E">
        <w:trPr>
          <w:trHeight w:val="805"/>
        </w:trPr>
        <w:tc>
          <w:tcPr>
            <w:tcW w:w="9606" w:type="dxa"/>
            <w:gridSpan w:val="4"/>
            <w:tcBorders>
              <w:top w:val="single" w:sz="2" w:space="0" w:color="auto"/>
              <w:left w:val="single" w:sz="18" w:space="0" w:color="auto"/>
              <w:right w:val="single" w:sz="18" w:space="0" w:color="auto"/>
            </w:tcBorders>
            <w:shd w:val="clear" w:color="auto" w:fill="auto"/>
          </w:tcPr>
          <w:p w:rsidR="00A75D9E" w:rsidRDefault="00181559">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A75D9E" w:rsidRDefault="00A75D9E"/>
    <w:p w:rsidR="00A75D9E" w:rsidRDefault="00A75D9E"/>
    <w:sectPr w:rsidR="00A75D9E">
      <w:pgSz w:w="11906" w:h="16838"/>
      <w:pgMar w:top="879" w:right="1157" w:bottom="851" w:left="116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4675C"/>
    <w:rsid w:val="000E4346"/>
    <w:rsid w:val="00181559"/>
    <w:rsid w:val="00725BF4"/>
    <w:rsid w:val="00A75D9E"/>
    <w:rsid w:val="00C171C8"/>
    <w:rsid w:val="00CB1645"/>
    <w:rsid w:val="48F4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2026-04-03T14:18:00Z</dcterms:created>
  <dcterms:modified xsi:type="dcterms:W3CDTF">2026-04-03T14:18:00Z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72F7DC5E0329487EBD08FC8BF00146D4_11</vt:lpwstr>
  </property>
</Properties>
</file>